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0EC" w:rsidRPr="00D96706" w:rsidRDefault="00D96706">
      <w:pPr>
        <w:rPr>
          <w:rFonts w:ascii="Times New Roman" w:hAnsi="Times New Roman" w:cs="Times New Roman"/>
          <w:b/>
          <w:sz w:val="24"/>
          <w:szCs w:val="24"/>
        </w:rPr>
      </w:pPr>
      <w:r w:rsidRPr="00D96706">
        <w:rPr>
          <w:rFonts w:ascii="Times New Roman" w:hAnsi="Times New Roman" w:cs="Times New Roman"/>
          <w:b/>
          <w:sz w:val="24"/>
          <w:szCs w:val="24"/>
        </w:rPr>
        <w:t>Copy Cataloging Policy</w:t>
      </w:r>
    </w:p>
    <w:p w:rsidR="00D96706" w:rsidRDefault="00D96706">
      <w:pPr>
        <w:rPr>
          <w:rFonts w:ascii="Times New Roman" w:hAnsi="Times New Roman" w:cs="Times New Roman"/>
          <w:sz w:val="24"/>
          <w:szCs w:val="24"/>
        </w:rPr>
      </w:pPr>
      <w:r>
        <w:rPr>
          <w:rFonts w:ascii="Times New Roman" w:hAnsi="Times New Roman" w:cs="Times New Roman"/>
          <w:sz w:val="24"/>
          <w:szCs w:val="24"/>
        </w:rPr>
        <w:t xml:space="preserve">In order to maintain quality and consistency of library records, the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School Library requires that records copied from other sources be checked and edited rigorously to meet AACR2r and local standards. </w:t>
      </w:r>
    </w:p>
    <w:p w:rsidR="00D96706" w:rsidRDefault="00D96706">
      <w:pPr>
        <w:rPr>
          <w:rFonts w:ascii="Times New Roman" w:hAnsi="Times New Roman" w:cs="Times New Roman"/>
          <w:b/>
          <w:sz w:val="24"/>
          <w:szCs w:val="24"/>
        </w:rPr>
      </w:pPr>
      <w:r>
        <w:rPr>
          <w:rFonts w:ascii="Times New Roman" w:hAnsi="Times New Roman" w:cs="Times New Roman"/>
          <w:b/>
          <w:sz w:val="24"/>
          <w:szCs w:val="24"/>
        </w:rPr>
        <w:t>Copy Cataloging Procedures</w:t>
      </w:r>
    </w:p>
    <w:p w:rsidR="00D96706" w:rsidRPr="00D96706" w:rsidRDefault="00D96706"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Copy cataloging, like original cataloging, will be done exclusively by the school librarian and the library assistant.  No students or volunteers may engage in the creation of electronic records.</w:t>
      </w:r>
      <w:r w:rsidR="00E31B3C">
        <w:rPr>
          <w:rFonts w:ascii="Times New Roman" w:hAnsi="Times New Roman" w:cs="Times New Roman"/>
          <w:sz w:val="24"/>
          <w:szCs w:val="24"/>
        </w:rPr>
        <w:t xml:space="preserve"> Copy cataloging will be done as needed during periods when no classes are scheduled to visit the library or before or after school.</w:t>
      </w:r>
    </w:p>
    <w:p w:rsidR="00D96706" w:rsidRPr="00D96706" w:rsidRDefault="00D96706"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When receiving new materials for which records have not been purchased, the cataloger will consult one of the listed reputable sources in order to obtain the MARC record for the item(s). </w:t>
      </w:r>
      <w:r>
        <w:rPr>
          <w:rFonts w:ascii="Times New Roman" w:hAnsi="Times New Roman" w:cs="Times New Roman"/>
          <w:i/>
          <w:sz w:val="24"/>
          <w:szCs w:val="24"/>
        </w:rPr>
        <w:t xml:space="preserve">See </w:t>
      </w:r>
      <w:r w:rsidRPr="007C3981">
        <w:rPr>
          <w:rFonts w:ascii="Times New Roman" w:hAnsi="Times New Roman" w:cs="Times New Roman"/>
          <w:i/>
          <w:color w:val="1A118B"/>
          <w:sz w:val="24"/>
          <w:szCs w:val="24"/>
        </w:rPr>
        <w:t>Copy Cataloging Resources</w:t>
      </w:r>
    </w:p>
    <w:p w:rsidR="00D96706" w:rsidRPr="00D96706" w:rsidRDefault="00D96706"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Any records imported for library use will be recorded on the </w:t>
      </w:r>
      <w:r w:rsidRPr="007C3981">
        <w:rPr>
          <w:rFonts w:ascii="Times New Roman" w:hAnsi="Times New Roman" w:cs="Times New Roman"/>
          <w:i/>
          <w:color w:val="1A118B"/>
          <w:sz w:val="24"/>
          <w:szCs w:val="24"/>
        </w:rPr>
        <w:t>Import Log</w:t>
      </w:r>
      <w:r w:rsidRPr="007C3981">
        <w:rPr>
          <w:rFonts w:ascii="Times New Roman" w:hAnsi="Times New Roman" w:cs="Times New Roman"/>
          <w:color w:val="1A118B"/>
          <w:sz w:val="24"/>
          <w:szCs w:val="24"/>
        </w:rPr>
        <w:t xml:space="preserve"> </w:t>
      </w:r>
      <w:r>
        <w:rPr>
          <w:rFonts w:ascii="Times New Roman" w:hAnsi="Times New Roman" w:cs="Times New Roman"/>
          <w:sz w:val="24"/>
          <w:szCs w:val="24"/>
        </w:rPr>
        <w:t>with proper notations.</w:t>
      </w:r>
    </w:p>
    <w:p w:rsidR="00D96706" w:rsidRPr="00A77B3E" w:rsidRDefault="00D96706"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Records will initially be imported into MARC Magician for editing prior to </w:t>
      </w:r>
      <w:r w:rsidR="00A77B3E">
        <w:rPr>
          <w:rFonts w:ascii="Times New Roman" w:hAnsi="Times New Roman" w:cs="Times New Roman"/>
          <w:sz w:val="24"/>
          <w:szCs w:val="24"/>
        </w:rPr>
        <w:t>being entered into the Library Catalog.</w:t>
      </w:r>
      <w:r w:rsidR="00E31B3C">
        <w:rPr>
          <w:rFonts w:ascii="Times New Roman" w:hAnsi="Times New Roman" w:cs="Times New Roman"/>
          <w:sz w:val="24"/>
          <w:szCs w:val="24"/>
        </w:rPr>
        <w:t xml:space="preserve"> MARC Magician will correct some small errors but records must still be reviewed and edited by hand.</w:t>
      </w:r>
    </w:p>
    <w:p w:rsidR="00A77B3E" w:rsidRPr="00E31B3C" w:rsidRDefault="00E31B3C"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The cataloger will use the AACR2r to correct any mistakes in format, punctuation, capitalization, or abbreviation in the copied records.</w:t>
      </w:r>
    </w:p>
    <w:p w:rsidR="00E31B3C" w:rsidRPr="00E31B3C" w:rsidRDefault="00E31B3C"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The cataloger will delete any local fields that do not apply to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School Library, in particular the 590 Field, Local Note, and holdings information in the 852 Field except as applies to the item in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Library’s collection. </w:t>
      </w:r>
    </w:p>
    <w:p w:rsidR="00E31B3C" w:rsidRPr="00E31B3C" w:rsidRDefault="00E31B3C"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The cataloger will add Local Holdings Information in the 852 Field an</w:t>
      </w:r>
      <w:r w:rsidR="007C3981">
        <w:rPr>
          <w:rFonts w:ascii="Times New Roman" w:hAnsi="Times New Roman" w:cs="Times New Roman"/>
          <w:sz w:val="24"/>
          <w:szCs w:val="24"/>
        </w:rPr>
        <w:t>d assign and enter a barcode, a</w:t>
      </w:r>
      <w:r>
        <w:rPr>
          <w:rFonts w:ascii="Times New Roman" w:hAnsi="Times New Roman" w:cs="Times New Roman"/>
          <w:sz w:val="24"/>
          <w:szCs w:val="24"/>
        </w:rPr>
        <w:t xml:space="preserve"> call number</w:t>
      </w:r>
      <w:r w:rsidR="007C3981">
        <w:rPr>
          <w:rFonts w:ascii="Times New Roman" w:hAnsi="Times New Roman" w:cs="Times New Roman"/>
          <w:sz w:val="24"/>
          <w:szCs w:val="24"/>
        </w:rPr>
        <w:t>, and a DDC number, if necessary</w:t>
      </w:r>
      <w:r>
        <w:rPr>
          <w:rFonts w:ascii="Times New Roman" w:hAnsi="Times New Roman" w:cs="Times New Roman"/>
          <w:sz w:val="24"/>
          <w:szCs w:val="24"/>
        </w:rPr>
        <w:t>.</w:t>
      </w:r>
    </w:p>
    <w:p w:rsidR="00E31B3C" w:rsidRPr="007C3981" w:rsidRDefault="00E31B3C"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The cataloger will add a minimum of the following required fields, as necessary, to ensure </w:t>
      </w:r>
      <w:proofErr w:type="spellStart"/>
      <w:r>
        <w:rPr>
          <w:rFonts w:ascii="Times New Roman" w:hAnsi="Times New Roman" w:cs="Times New Roman"/>
          <w:sz w:val="24"/>
          <w:szCs w:val="24"/>
        </w:rPr>
        <w:t>searchability</w:t>
      </w:r>
      <w:proofErr w:type="spellEnd"/>
      <w:r>
        <w:rPr>
          <w:rFonts w:ascii="Times New Roman" w:hAnsi="Times New Roman" w:cs="Times New Roman"/>
          <w:sz w:val="24"/>
          <w:szCs w:val="24"/>
        </w:rPr>
        <w:t xml:space="preserve"> by users of the OPAC: </w:t>
      </w:r>
      <w:r w:rsidR="007C3981">
        <w:rPr>
          <w:rFonts w:ascii="Times New Roman" w:hAnsi="Times New Roman" w:cs="Times New Roman"/>
          <w:sz w:val="24"/>
          <w:szCs w:val="24"/>
        </w:rPr>
        <w:t>245 Title/Statement of Responsibility, 300 Physical Description, 520 Summary Note, 521 Target Audience Note (if specified on item)</w:t>
      </w:r>
    </w:p>
    <w:p w:rsidR="007C3981" w:rsidRPr="007C3981" w:rsidRDefault="007C3981"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The cataloger will also add 7XX Added Entry fields and 6XX Subject Added Entry fields as necessary AND edit subject added entries and the corresponding indicators to reflect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Library’s cataloging standard for subject access using the </w:t>
      </w:r>
      <w:r>
        <w:rPr>
          <w:rFonts w:ascii="Times New Roman" w:hAnsi="Times New Roman" w:cs="Times New Roman"/>
          <w:i/>
          <w:sz w:val="24"/>
          <w:szCs w:val="24"/>
        </w:rPr>
        <w:t>Sears List of Subject Headings.</w:t>
      </w:r>
      <w:r>
        <w:rPr>
          <w:rFonts w:ascii="Times New Roman" w:hAnsi="Times New Roman" w:cs="Times New Roman"/>
          <w:sz w:val="24"/>
          <w:szCs w:val="24"/>
        </w:rPr>
        <w:t xml:space="preserve"> Particular care should be taken to convert Library of Congress Subject Headings to Sears. </w:t>
      </w:r>
    </w:p>
    <w:p w:rsidR="007C3981" w:rsidRPr="00386BA0" w:rsidRDefault="007C3981"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If not present, cataloger will </w:t>
      </w:r>
      <w:r w:rsidR="00386BA0">
        <w:rPr>
          <w:rFonts w:ascii="Times New Roman" w:hAnsi="Times New Roman" w:cs="Times New Roman"/>
          <w:sz w:val="24"/>
          <w:szCs w:val="24"/>
        </w:rPr>
        <w:t xml:space="preserve">determine price of item using vendor catalogs or Amazon.com and enter it into Field/Subfield 020 c and 852 9 in case the item is ever lost and needs to be replaced. </w:t>
      </w:r>
    </w:p>
    <w:p w:rsidR="00386BA0" w:rsidRPr="00386BA0" w:rsidRDefault="00386BA0"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Before saving the completed record, the cataloger should check it against the </w:t>
      </w:r>
      <w:r>
        <w:rPr>
          <w:rFonts w:ascii="Times New Roman" w:hAnsi="Times New Roman" w:cs="Times New Roman"/>
          <w:i/>
          <w:color w:val="1A118B"/>
          <w:sz w:val="24"/>
          <w:szCs w:val="24"/>
        </w:rPr>
        <w:t>Copy Cataloging Checklist</w:t>
      </w:r>
      <w:r>
        <w:rPr>
          <w:rFonts w:ascii="Times New Roman" w:hAnsi="Times New Roman" w:cs="Times New Roman"/>
          <w:sz w:val="24"/>
          <w:szCs w:val="24"/>
        </w:rPr>
        <w:t xml:space="preserve"> to make sure all items have been addressed.</w:t>
      </w:r>
    </w:p>
    <w:p w:rsidR="00386BA0" w:rsidRPr="002567CA" w:rsidRDefault="00386BA0"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lastRenderedPageBreak/>
        <w:t xml:space="preserve">The thoroughly checked and edited records should then be exported from MARC Magician </w:t>
      </w:r>
      <w:r w:rsidR="00F66F0E">
        <w:rPr>
          <w:rFonts w:ascii="Times New Roman" w:hAnsi="Times New Roman" w:cs="Times New Roman"/>
          <w:sz w:val="24"/>
          <w:szCs w:val="24"/>
        </w:rPr>
        <w:t xml:space="preserve">into the Library’s automation software/catalog. </w:t>
      </w:r>
    </w:p>
    <w:p w:rsidR="002567CA" w:rsidRPr="000E24CF" w:rsidRDefault="002567CA"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If any questions should arrive while copy cataloging, please refer to the </w:t>
      </w:r>
      <w:r>
        <w:rPr>
          <w:rFonts w:ascii="Times New Roman" w:hAnsi="Times New Roman" w:cs="Times New Roman"/>
          <w:i/>
          <w:color w:val="1A118B"/>
          <w:sz w:val="24"/>
          <w:szCs w:val="24"/>
        </w:rPr>
        <w:t xml:space="preserve">List of Resources/Annotated Bibliography </w:t>
      </w:r>
      <w:r>
        <w:rPr>
          <w:rFonts w:ascii="Times New Roman" w:hAnsi="Times New Roman" w:cs="Times New Roman"/>
          <w:sz w:val="24"/>
          <w:szCs w:val="24"/>
        </w:rPr>
        <w:t xml:space="preserve">for assistance. </w:t>
      </w:r>
    </w:p>
    <w:p w:rsidR="000E24CF" w:rsidRDefault="000E24CF" w:rsidP="000E24CF">
      <w:pPr>
        <w:ind w:left="360"/>
        <w:rPr>
          <w:rFonts w:ascii="Times New Roman" w:hAnsi="Times New Roman" w:cs="Times New Roman"/>
          <w:b/>
          <w:sz w:val="24"/>
          <w:szCs w:val="24"/>
        </w:rPr>
      </w:pPr>
    </w:p>
    <w:p w:rsidR="000E24CF" w:rsidRPr="000E24CF" w:rsidRDefault="000E24CF" w:rsidP="000E24CF">
      <w:pPr>
        <w:ind w:left="360"/>
        <w:rPr>
          <w:rFonts w:ascii="Times New Roman" w:hAnsi="Times New Roman" w:cs="Times New Roman"/>
          <w:sz w:val="24"/>
          <w:szCs w:val="24"/>
        </w:rPr>
      </w:pPr>
      <w:r>
        <w:rPr>
          <w:rFonts w:ascii="Times New Roman" w:hAnsi="Times New Roman" w:cs="Times New Roman"/>
          <w:sz w:val="24"/>
          <w:szCs w:val="24"/>
        </w:rPr>
        <w:t>Updated 4/21/11</w:t>
      </w:r>
      <w:bookmarkStart w:id="0" w:name="_GoBack"/>
      <w:bookmarkEnd w:id="0"/>
    </w:p>
    <w:p w:rsidR="00D96706" w:rsidRPr="00D96706" w:rsidRDefault="00D96706">
      <w:pPr>
        <w:rPr>
          <w:rFonts w:ascii="Times New Roman" w:hAnsi="Times New Roman" w:cs="Times New Roman"/>
          <w:b/>
          <w:sz w:val="24"/>
          <w:szCs w:val="24"/>
        </w:rPr>
      </w:pPr>
    </w:p>
    <w:sectPr w:rsidR="00D96706" w:rsidRPr="00D967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53B19"/>
    <w:multiLevelType w:val="hybridMultilevel"/>
    <w:tmpl w:val="BC06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EEE"/>
    <w:rsid w:val="000E24CF"/>
    <w:rsid w:val="002567CA"/>
    <w:rsid w:val="00386BA0"/>
    <w:rsid w:val="006F362A"/>
    <w:rsid w:val="007C3981"/>
    <w:rsid w:val="00950C4B"/>
    <w:rsid w:val="00A77B3E"/>
    <w:rsid w:val="00D96706"/>
    <w:rsid w:val="00E01EEE"/>
    <w:rsid w:val="00E31B3C"/>
    <w:rsid w:val="00F6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1457</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Spezialetti Conallen</dc:creator>
  <cp:lastModifiedBy>Gina Spezialetti Conallen</cp:lastModifiedBy>
  <cp:revision>7</cp:revision>
  <dcterms:created xsi:type="dcterms:W3CDTF">2011-04-14T16:18:00Z</dcterms:created>
  <dcterms:modified xsi:type="dcterms:W3CDTF">2011-04-21T11:32:00Z</dcterms:modified>
</cp:coreProperties>
</file>